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4E077" w14:textId="77777777" w:rsidR="00EC6FE2" w:rsidRDefault="00E24FA5">
      <w:pPr>
        <w:jc w:val="both"/>
        <w:rPr>
          <w:rFonts w:ascii="Arial" w:eastAsia="Arial" w:hAnsi="Arial" w:cs="Arial"/>
          <w:sz w:val="20"/>
          <w:szCs w:val="20"/>
        </w:rPr>
      </w:pPr>
      <w:r>
        <w:rPr>
          <w:sz w:val="20"/>
          <w:szCs w:val="20"/>
        </w:rPr>
        <w:t>Chers parents,</w:t>
      </w:r>
    </w:p>
    <w:p w14:paraId="27742AB8" w14:textId="77777777" w:rsidR="00EC6FE2" w:rsidRDefault="00E24FA5">
      <w:pPr>
        <w:jc w:val="both"/>
        <w:rPr>
          <w:rFonts w:ascii="Arial" w:eastAsia="Arial" w:hAnsi="Arial" w:cs="Arial"/>
          <w:sz w:val="20"/>
          <w:szCs w:val="20"/>
        </w:rPr>
      </w:pPr>
      <w:r>
        <w:rPr>
          <w:sz w:val="20"/>
          <w:szCs w:val="20"/>
        </w:rPr>
        <w:t xml:space="preserve">La communication entre l’école et vous, les parents, est un facteur très important pour le bon déroulement de l’éducation de vos enfants. L’école </w:t>
      </w:r>
      <w:r w:rsidRPr="00E24FA5">
        <w:rPr>
          <w:b/>
          <w:bCs/>
          <w:sz w:val="20"/>
          <w:szCs w:val="20"/>
        </w:rPr>
        <w:t xml:space="preserve">« NOM » </w:t>
      </w:r>
      <w:r>
        <w:rPr>
          <w:sz w:val="20"/>
          <w:szCs w:val="20"/>
        </w:rPr>
        <w:t>a pour objectif d’améliorer cette communication avec des outils d’information modernes et efficaces.</w:t>
      </w:r>
    </w:p>
    <w:p w14:paraId="2E97A77E" w14:textId="77777777" w:rsidR="00EC6FE2" w:rsidRDefault="00E24FA5">
      <w:pPr>
        <w:jc w:val="both"/>
        <w:rPr>
          <w:rFonts w:ascii="Arial" w:eastAsia="Arial" w:hAnsi="Arial" w:cs="Arial"/>
          <w:sz w:val="20"/>
          <w:szCs w:val="20"/>
        </w:rPr>
      </w:pPr>
      <w:r>
        <w:rPr>
          <w:sz w:val="20"/>
          <w:szCs w:val="20"/>
        </w:rPr>
        <w:t xml:space="preserve">Nous avons donc découvert une solution Suisse nommée </w:t>
      </w:r>
      <w:proofErr w:type="spellStart"/>
      <w:r>
        <w:rPr>
          <w:sz w:val="20"/>
          <w:szCs w:val="20"/>
        </w:rPr>
        <w:t>Klapp</w:t>
      </w:r>
      <w:proofErr w:type="spellEnd"/>
      <w:r>
        <w:rPr>
          <w:sz w:val="20"/>
          <w:szCs w:val="20"/>
        </w:rPr>
        <w:t xml:space="preserve">, imaginée et réalisée par une équipe de parents, afin de rendre la communication entre les parents et l’école plus simple et plus rapide. Nous sommes entièrement convaincus du bénéfice de cette solution pour tous les acteurs concernés. Rapidement, nous vous enverrons toutes les informations, les rendez-vous et les documents via l’application mobile </w:t>
      </w:r>
      <w:proofErr w:type="spellStart"/>
      <w:r>
        <w:rPr>
          <w:sz w:val="20"/>
          <w:szCs w:val="20"/>
        </w:rPr>
        <w:t>Klapp</w:t>
      </w:r>
      <w:proofErr w:type="spellEnd"/>
      <w:r>
        <w:rPr>
          <w:sz w:val="20"/>
          <w:szCs w:val="20"/>
        </w:rPr>
        <w:t xml:space="preserve"> sur votre smartphone, votre tablette ou votre ordinateur : Vous aurez dès lors et à tout moment une vue d’ensemble des informations concernant vos enfants. </w:t>
      </w:r>
      <w:proofErr w:type="spellStart"/>
      <w:r>
        <w:rPr>
          <w:sz w:val="20"/>
          <w:szCs w:val="20"/>
        </w:rPr>
        <w:t>Klapp</w:t>
      </w:r>
      <w:proofErr w:type="spellEnd"/>
      <w:r>
        <w:rPr>
          <w:sz w:val="20"/>
          <w:szCs w:val="20"/>
        </w:rPr>
        <w:t xml:space="preserve"> remplacera ainsi WhatsApp, les e-mails et les documents en papier.</w:t>
      </w:r>
    </w:p>
    <w:p w14:paraId="0B014DAA" w14:textId="77777777" w:rsidR="00EC6FE2" w:rsidRDefault="00E24FA5">
      <w:pPr>
        <w:jc w:val="both"/>
        <w:rPr>
          <w:rFonts w:ascii="Arial" w:eastAsia="Arial" w:hAnsi="Arial" w:cs="Arial"/>
          <w:sz w:val="20"/>
          <w:szCs w:val="20"/>
        </w:rPr>
      </w:pPr>
      <w:proofErr w:type="spellStart"/>
      <w:r>
        <w:rPr>
          <w:sz w:val="20"/>
          <w:szCs w:val="20"/>
        </w:rPr>
        <w:t>Klapp</w:t>
      </w:r>
      <w:proofErr w:type="spellEnd"/>
      <w:r>
        <w:rPr>
          <w:sz w:val="20"/>
          <w:szCs w:val="20"/>
        </w:rPr>
        <w:t xml:space="preserve"> n’est pas seulement une solution de communication simple et sécurisée, elle gère également vos données avec la plus grande des précautions : Les données sont exclusivement stockées en Suisse (voir détails au verso).</w:t>
      </w:r>
    </w:p>
    <w:p w14:paraId="4C0D31C6" w14:textId="2E1ED535" w:rsidR="00EC6FE2" w:rsidRDefault="00E24FA5">
      <w:pPr>
        <w:jc w:val="both"/>
        <w:rPr>
          <w:sz w:val="20"/>
          <w:szCs w:val="20"/>
        </w:rPr>
      </w:pPr>
      <w:r>
        <w:rPr>
          <w:sz w:val="20"/>
          <w:szCs w:val="20"/>
        </w:rPr>
        <w:t xml:space="preserve">Veuillez svp vous inscrire directement dans l’application mobile </w:t>
      </w:r>
      <w:proofErr w:type="spellStart"/>
      <w:r>
        <w:rPr>
          <w:sz w:val="20"/>
          <w:szCs w:val="20"/>
        </w:rPr>
        <w:t>Klapp</w:t>
      </w:r>
      <w:proofErr w:type="spellEnd"/>
      <w:r>
        <w:rPr>
          <w:sz w:val="20"/>
          <w:szCs w:val="20"/>
        </w:rPr>
        <w:t xml:space="preserve"> ou sur le portail parent, accessible via </w:t>
      </w:r>
      <w:r>
        <w:t xml:space="preserve"> </w:t>
      </w:r>
      <w:hyperlink r:id="rId5">
        <w:r>
          <w:rPr>
            <w:color w:val="0000FF"/>
            <w:sz w:val="20"/>
            <w:szCs w:val="20"/>
            <w:u w:val="single"/>
          </w:rPr>
          <w:t xml:space="preserve"> </w:t>
        </w:r>
      </w:hyperlink>
      <w:hyperlink r:id="rId6">
        <w:r>
          <w:rPr>
            <w:color w:val="1155CC"/>
            <w:sz w:val="20"/>
            <w:szCs w:val="20"/>
            <w:u w:val="single"/>
          </w:rPr>
          <w:t>www.klapp.mobi</w:t>
        </w:r>
      </w:hyperlink>
      <w:r>
        <w:rPr>
          <w:sz w:val="20"/>
          <w:szCs w:val="20"/>
        </w:rPr>
        <w:t xml:space="preserve">. Vous recevrez ensuite un e-mail afin de valider votre compte (si cet e-mail n’arriverait pas dans votre boîte mail, veuillez vérifier votre dossier de courrier indésirable). L’application est entièrement gratuite pour vous. </w:t>
      </w:r>
    </w:p>
    <w:p w14:paraId="313B498E" w14:textId="77777777" w:rsidR="00EC6FE2" w:rsidRDefault="00E24FA5">
      <w:pPr>
        <w:jc w:val="both"/>
        <w:rPr>
          <w:rFonts w:ascii="Arial" w:eastAsia="Arial" w:hAnsi="Arial" w:cs="Arial"/>
          <w:sz w:val="20"/>
          <w:szCs w:val="20"/>
        </w:rPr>
      </w:pPr>
      <w:r>
        <w:rPr>
          <w:sz w:val="20"/>
          <w:szCs w:val="20"/>
        </w:rPr>
        <w:t>Vous trouverez la marche à suivre, ainsi que le code personnel de votre enfant sur la feuille annexée. Suivez simplement les étapes et vous serez connecté à sa classe en un tour de main.</w:t>
      </w:r>
    </w:p>
    <w:p w14:paraId="4A819125" w14:textId="77777777" w:rsidR="00EC6FE2" w:rsidRDefault="00E24FA5">
      <w:pPr>
        <w:jc w:val="both"/>
        <w:rPr>
          <w:sz w:val="20"/>
          <w:szCs w:val="20"/>
        </w:rPr>
      </w:pPr>
      <w:r>
        <w:rPr>
          <w:sz w:val="20"/>
          <w:szCs w:val="20"/>
        </w:rPr>
        <w:t xml:space="preserve">Si vous souhaitez en savoir plus sur l’application </w:t>
      </w:r>
      <w:proofErr w:type="spellStart"/>
      <w:r>
        <w:rPr>
          <w:sz w:val="20"/>
          <w:szCs w:val="20"/>
        </w:rPr>
        <w:t>Klapp</w:t>
      </w:r>
      <w:proofErr w:type="spellEnd"/>
      <w:r>
        <w:rPr>
          <w:sz w:val="20"/>
          <w:szCs w:val="20"/>
        </w:rPr>
        <w:t xml:space="preserve">, rendez-vous sur </w:t>
      </w:r>
      <w:hyperlink r:id="rId7">
        <w:r>
          <w:rPr>
            <w:color w:val="0000FF"/>
            <w:sz w:val="20"/>
            <w:szCs w:val="20"/>
            <w:u w:val="single"/>
          </w:rPr>
          <w:t>www.klapp.pro</w:t>
        </w:r>
      </w:hyperlink>
      <w:r>
        <w:rPr>
          <w:sz w:val="20"/>
          <w:szCs w:val="20"/>
        </w:rPr>
        <w:t>.</w:t>
      </w:r>
    </w:p>
    <w:p w14:paraId="67AA19FF" w14:textId="77777777" w:rsidR="00EC6FE2" w:rsidRDefault="00E24FA5">
      <w:pPr>
        <w:jc w:val="both"/>
        <w:rPr>
          <w:sz w:val="20"/>
          <w:szCs w:val="20"/>
        </w:rPr>
      </w:pPr>
      <w:r>
        <w:rPr>
          <w:sz w:val="20"/>
          <w:szCs w:val="20"/>
        </w:rPr>
        <w:t xml:space="preserve">Nous sommes très heureux de pouvoir vous proposer cette application et nous nous réjouissons de communiquer plus efficacement avec vous par cet outil. </w:t>
      </w:r>
    </w:p>
    <w:p w14:paraId="03B43883" w14:textId="77777777" w:rsidR="00EC6FE2" w:rsidRDefault="00E24FA5">
      <w:pPr>
        <w:jc w:val="both"/>
        <w:rPr>
          <w:rFonts w:ascii="Arial" w:eastAsia="Arial" w:hAnsi="Arial" w:cs="Arial"/>
          <w:sz w:val="20"/>
          <w:szCs w:val="20"/>
        </w:rPr>
      </w:pPr>
      <w:r>
        <w:rPr>
          <w:sz w:val="20"/>
          <w:szCs w:val="20"/>
        </w:rPr>
        <w:t>“</w:t>
      </w:r>
      <w:proofErr w:type="spellStart"/>
      <w:r>
        <w:rPr>
          <w:sz w:val="20"/>
          <w:szCs w:val="20"/>
        </w:rPr>
        <w:t>Klappons</w:t>
      </w:r>
      <w:proofErr w:type="spellEnd"/>
      <w:r>
        <w:rPr>
          <w:sz w:val="20"/>
          <w:szCs w:val="20"/>
        </w:rPr>
        <w:t xml:space="preserve">” ensemble de suite !  </w:t>
      </w:r>
    </w:p>
    <w:p w14:paraId="33E8AA25" w14:textId="77777777" w:rsidR="00EC6FE2" w:rsidRDefault="00E24FA5">
      <w:pPr>
        <w:jc w:val="both"/>
        <w:rPr>
          <w:rFonts w:ascii="Arial" w:eastAsia="Arial" w:hAnsi="Arial" w:cs="Arial"/>
          <w:sz w:val="20"/>
          <w:szCs w:val="20"/>
        </w:rPr>
      </w:pPr>
      <w:r>
        <w:rPr>
          <w:sz w:val="20"/>
          <w:szCs w:val="20"/>
        </w:rPr>
        <w:t>Cordiales salutations,</w:t>
      </w:r>
    </w:p>
    <w:p w14:paraId="7FD41BE3" w14:textId="77777777" w:rsidR="00EC6FE2" w:rsidRDefault="00E24FA5">
      <w:pPr>
        <w:rPr>
          <w:rFonts w:ascii="Arial" w:eastAsia="Arial" w:hAnsi="Arial" w:cs="Arial"/>
          <w:b/>
          <w:sz w:val="20"/>
          <w:szCs w:val="20"/>
        </w:rPr>
      </w:pPr>
      <w:r>
        <w:rPr>
          <w:b/>
          <w:sz w:val="20"/>
          <w:szCs w:val="20"/>
        </w:rPr>
        <w:t>[Nom] [Fonction]</w:t>
      </w:r>
    </w:p>
    <w:p w14:paraId="073EDA7D" w14:textId="77777777" w:rsidR="00EC6FE2" w:rsidRDefault="00E24FA5">
      <w:pPr>
        <w:rPr>
          <w:rFonts w:ascii="Arial" w:eastAsia="Arial" w:hAnsi="Arial" w:cs="Arial"/>
          <w:b/>
          <w:sz w:val="20"/>
          <w:szCs w:val="20"/>
        </w:rPr>
      </w:pPr>
      <w:r>
        <w:br w:type="page"/>
      </w:r>
    </w:p>
    <w:p w14:paraId="1150AD2D" w14:textId="77777777" w:rsidR="00EC6FE2" w:rsidRDefault="00EC6FE2">
      <w:pPr>
        <w:rPr>
          <w:rFonts w:ascii="Arial" w:eastAsia="Arial" w:hAnsi="Arial" w:cs="Arial"/>
          <w:sz w:val="24"/>
          <w:szCs w:val="24"/>
        </w:rPr>
      </w:pPr>
    </w:p>
    <w:p w14:paraId="5F1060ED" w14:textId="77777777" w:rsidR="00EC6FE2" w:rsidRDefault="00E24FA5">
      <w:pPr>
        <w:ind w:left="1843" w:right="-426" w:hanging="1723"/>
        <w:rPr>
          <w:rFonts w:ascii="Arial" w:eastAsia="Arial" w:hAnsi="Arial" w:cs="Arial"/>
          <w:sz w:val="20"/>
          <w:szCs w:val="20"/>
        </w:rPr>
      </w:pPr>
      <w:r>
        <w:rPr>
          <w:b/>
          <w:sz w:val="28"/>
          <w:szCs w:val="28"/>
        </w:rPr>
        <w:tab/>
      </w:r>
      <w:proofErr w:type="spellStart"/>
      <w:r>
        <w:rPr>
          <w:b/>
          <w:sz w:val="24"/>
          <w:szCs w:val="24"/>
        </w:rPr>
        <w:t>Klapp</w:t>
      </w:r>
      <w:proofErr w:type="spellEnd"/>
      <w:r>
        <w:rPr>
          <w:b/>
          <w:sz w:val="24"/>
          <w:szCs w:val="24"/>
        </w:rPr>
        <w:t xml:space="preserve"> </w:t>
      </w:r>
      <w:proofErr w:type="spellStart"/>
      <w:r>
        <w:rPr>
          <w:b/>
          <w:sz w:val="24"/>
          <w:szCs w:val="24"/>
        </w:rPr>
        <w:t>Sàrl</w:t>
      </w:r>
      <w:proofErr w:type="spellEnd"/>
      <w:r>
        <w:rPr>
          <w:b/>
          <w:sz w:val="24"/>
          <w:szCs w:val="24"/>
        </w:rPr>
        <w:br/>
      </w:r>
      <w:proofErr w:type="spellStart"/>
      <w:r>
        <w:rPr>
          <w:sz w:val="20"/>
          <w:szCs w:val="20"/>
        </w:rPr>
        <w:t>Föhrenstrasse</w:t>
      </w:r>
      <w:proofErr w:type="spellEnd"/>
      <w:r>
        <w:rPr>
          <w:sz w:val="20"/>
          <w:szCs w:val="20"/>
        </w:rPr>
        <w:t xml:space="preserve"> 1</w:t>
      </w:r>
      <w:r>
        <w:rPr>
          <w:sz w:val="20"/>
          <w:szCs w:val="20"/>
        </w:rPr>
        <w:br/>
        <w:t xml:space="preserve">5442 </w:t>
      </w:r>
      <w:proofErr w:type="spellStart"/>
      <w:r>
        <w:rPr>
          <w:sz w:val="20"/>
          <w:szCs w:val="20"/>
        </w:rPr>
        <w:t>Fislisbach</w:t>
      </w:r>
      <w:proofErr w:type="spellEnd"/>
      <w:r>
        <w:rPr>
          <w:sz w:val="20"/>
          <w:szCs w:val="20"/>
        </w:rPr>
        <w:br/>
      </w:r>
      <w:hyperlink r:id="rId8">
        <w:r>
          <w:rPr>
            <w:color w:val="1155CC"/>
            <w:sz w:val="20"/>
            <w:szCs w:val="20"/>
            <w:u w:val="single"/>
          </w:rPr>
          <w:t>romandie@klapp.pro</w:t>
        </w:r>
      </w:hyperlink>
      <w:r>
        <w:rPr>
          <w:sz w:val="20"/>
          <w:szCs w:val="20"/>
        </w:rPr>
        <w:br/>
      </w:r>
      <w:hyperlink r:id="rId9">
        <w:r>
          <w:rPr>
            <w:color w:val="0000FF"/>
            <w:sz w:val="20"/>
            <w:szCs w:val="20"/>
            <w:u w:val="single"/>
          </w:rPr>
          <w:t>www.klapp.pro</w:t>
        </w:r>
      </w:hyperlink>
      <w:r>
        <w:rPr>
          <w:noProof/>
        </w:rPr>
        <w:drawing>
          <wp:anchor distT="0" distB="0" distL="114300" distR="114300" simplePos="0" relativeHeight="251658240" behindDoc="0" locked="0" layoutInCell="1" hidden="0" allowOverlap="1" wp14:anchorId="531BC321" wp14:editId="6B19AC6A">
            <wp:simplePos x="0" y="0"/>
            <wp:positionH relativeFrom="column">
              <wp:posOffset>74896</wp:posOffset>
            </wp:positionH>
            <wp:positionV relativeFrom="paragraph">
              <wp:posOffset>4996</wp:posOffset>
            </wp:positionV>
            <wp:extent cx="974690" cy="974690"/>
            <wp:effectExtent l="0" t="0" r="0" b="0"/>
            <wp:wrapSquare wrapText="bothSides" distT="0" distB="0" distL="114300" distR="11430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74690" cy="974690"/>
                    </a:xfrm>
                    <a:prstGeom prst="rect">
                      <a:avLst/>
                    </a:prstGeom>
                    <a:ln/>
                  </pic:spPr>
                </pic:pic>
              </a:graphicData>
            </a:graphic>
          </wp:anchor>
        </w:drawing>
      </w:r>
    </w:p>
    <w:p w14:paraId="12634C2D" w14:textId="77777777" w:rsidR="00EC6FE2" w:rsidRDefault="00EC6FE2"/>
    <w:p w14:paraId="066E194B" w14:textId="77777777" w:rsidR="00EC6FE2" w:rsidRDefault="00EC6FE2">
      <w:pPr>
        <w:pBdr>
          <w:top w:val="nil"/>
          <w:left w:val="nil"/>
          <w:bottom w:val="nil"/>
          <w:right w:val="nil"/>
          <w:between w:val="nil"/>
        </w:pBdr>
        <w:spacing w:after="0" w:line="240" w:lineRule="auto"/>
        <w:rPr>
          <w:rFonts w:ascii="Arial" w:eastAsia="Arial" w:hAnsi="Arial" w:cs="Arial"/>
          <w:b/>
          <w:color w:val="000000"/>
          <w:sz w:val="20"/>
          <w:szCs w:val="20"/>
        </w:rPr>
      </w:pPr>
    </w:p>
    <w:p w14:paraId="48CCF58A" w14:textId="77777777" w:rsidR="00EC6FE2" w:rsidRDefault="00E24FA5">
      <w:pPr>
        <w:pBdr>
          <w:top w:val="nil"/>
          <w:left w:val="nil"/>
          <w:bottom w:val="nil"/>
          <w:right w:val="nil"/>
          <w:between w:val="nil"/>
        </w:pBdr>
        <w:spacing w:after="0" w:line="240" w:lineRule="auto"/>
        <w:rPr>
          <w:b/>
          <w:color w:val="000000"/>
          <w:sz w:val="20"/>
          <w:szCs w:val="20"/>
        </w:rPr>
      </w:pPr>
      <w:r>
        <w:rPr>
          <w:b/>
          <w:color w:val="000000"/>
          <w:sz w:val="20"/>
          <w:szCs w:val="20"/>
        </w:rPr>
        <w:t xml:space="preserve">Les </w:t>
      </w:r>
      <w:r>
        <w:rPr>
          <w:b/>
          <w:sz w:val="20"/>
          <w:szCs w:val="20"/>
        </w:rPr>
        <w:t>collaborateurs</w:t>
      </w:r>
      <w:r>
        <w:rPr>
          <w:b/>
          <w:color w:val="000000"/>
          <w:sz w:val="20"/>
          <w:szCs w:val="20"/>
        </w:rPr>
        <w:t xml:space="preserve"> de </w:t>
      </w:r>
      <w:proofErr w:type="spellStart"/>
      <w:r>
        <w:rPr>
          <w:b/>
          <w:color w:val="000000"/>
          <w:sz w:val="20"/>
          <w:szCs w:val="20"/>
        </w:rPr>
        <w:t>Klapp</w:t>
      </w:r>
      <w:proofErr w:type="spellEnd"/>
      <w:r>
        <w:rPr>
          <w:b/>
          <w:color w:val="000000"/>
          <w:sz w:val="20"/>
          <w:szCs w:val="20"/>
        </w:rPr>
        <w:t xml:space="preserve"> agissent selon le principe de </w:t>
      </w:r>
      <w:r>
        <w:rPr>
          <w:b/>
          <w:sz w:val="20"/>
          <w:szCs w:val="20"/>
        </w:rPr>
        <w:t>la</w:t>
      </w:r>
      <w:r>
        <w:rPr>
          <w:color w:val="000000"/>
          <w:sz w:val="20"/>
          <w:szCs w:val="20"/>
        </w:rPr>
        <w:t xml:space="preserve"> politique de confidentialité de </w:t>
      </w:r>
      <w:proofErr w:type="spellStart"/>
      <w:r>
        <w:rPr>
          <w:color w:val="000000"/>
          <w:sz w:val="20"/>
          <w:szCs w:val="20"/>
        </w:rPr>
        <w:t>Klapp</w:t>
      </w:r>
      <w:proofErr w:type="spellEnd"/>
      <w:r>
        <w:rPr>
          <w:color w:val="000000"/>
          <w:sz w:val="20"/>
          <w:szCs w:val="20"/>
        </w:rPr>
        <w:t xml:space="preserve"> et traitent les données de</w:t>
      </w:r>
      <w:r>
        <w:rPr>
          <w:b/>
          <w:color w:val="000000"/>
          <w:sz w:val="20"/>
          <w:szCs w:val="20"/>
        </w:rPr>
        <w:t xml:space="preserve"> manière consciencieuse et confidentielle.</w:t>
      </w:r>
    </w:p>
    <w:p w14:paraId="79F477CF" w14:textId="77777777" w:rsidR="00EC6FE2" w:rsidRDefault="00EC6FE2">
      <w:pPr>
        <w:pBdr>
          <w:top w:val="nil"/>
          <w:left w:val="nil"/>
          <w:bottom w:val="nil"/>
          <w:right w:val="nil"/>
          <w:between w:val="nil"/>
        </w:pBdr>
        <w:spacing w:after="0" w:line="240" w:lineRule="auto"/>
        <w:rPr>
          <w:b/>
          <w:color w:val="000000"/>
          <w:sz w:val="20"/>
          <w:szCs w:val="20"/>
        </w:rPr>
      </w:pPr>
    </w:p>
    <w:p w14:paraId="32A547BF" w14:textId="77777777" w:rsidR="00EC6FE2" w:rsidRDefault="00E24FA5">
      <w:pPr>
        <w:pBdr>
          <w:top w:val="nil"/>
          <w:left w:val="nil"/>
          <w:bottom w:val="nil"/>
          <w:right w:val="nil"/>
          <w:between w:val="nil"/>
        </w:pBdr>
        <w:spacing w:after="0" w:line="240" w:lineRule="auto"/>
        <w:rPr>
          <w:color w:val="000000"/>
          <w:sz w:val="20"/>
          <w:szCs w:val="20"/>
        </w:rPr>
      </w:pPr>
      <w:r>
        <w:rPr>
          <w:color w:val="000000"/>
          <w:sz w:val="20"/>
          <w:szCs w:val="20"/>
        </w:rPr>
        <w:t xml:space="preserve">Comme toute plateforme </w:t>
      </w:r>
      <w:r>
        <w:rPr>
          <w:sz w:val="20"/>
          <w:szCs w:val="20"/>
        </w:rPr>
        <w:t>I</w:t>
      </w:r>
      <w:r>
        <w:rPr>
          <w:color w:val="000000"/>
          <w:sz w:val="20"/>
          <w:szCs w:val="20"/>
        </w:rPr>
        <w:t>nternet et application mobile, nous avons besoin de quelques données personnelles pour la création d</w:t>
      </w:r>
      <w:r>
        <w:rPr>
          <w:sz w:val="20"/>
          <w:szCs w:val="20"/>
        </w:rPr>
        <w:t xml:space="preserve">e votre </w:t>
      </w:r>
      <w:r>
        <w:rPr>
          <w:color w:val="000000"/>
          <w:sz w:val="20"/>
          <w:szCs w:val="20"/>
        </w:rPr>
        <w:t>compte d’utilisateur.</w:t>
      </w:r>
    </w:p>
    <w:p w14:paraId="09BE347F" w14:textId="77777777" w:rsidR="00EC6FE2" w:rsidRDefault="00EC6FE2">
      <w:pPr>
        <w:pBdr>
          <w:top w:val="nil"/>
          <w:left w:val="nil"/>
          <w:bottom w:val="nil"/>
          <w:right w:val="nil"/>
          <w:between w:val="nil"/>
        </w:pBdr>
        <w:spacing w:after="0" w:line="240" w:lineRule="auto"/>
        <w:rPr>
          <w:color w:val="000000"/>
          <w:sz w:val="20"/>
          <w:szCs w:val="20"/>
        </w:rPr>
      </w:pPr>
    </w:p>
    <w:p w14:paraId="60F091E6" w14:textId="77777777" w:rsidR="00EC6FE2" w:rsidRDefault="00E24FA5">
      <w:pPr>
        <w:pBdr>
          <w:top w:val="nil"/>
          <w:left w:val="nil"/>
          <w:bottom w:val="nil"/>
          <w:right w:val="nil"/>
          <w:between w:val="nil"/>
        </w:pBdr>
        <w:spacing w:after="0" w:line="240" w:lineRule="auto"/>
        <w:rPr>
          <w:color w:val="000000"/>
          <w:sz w:val="20"/>
          <w:szCs w:val="20"/>
        </w:rPr>
      </w:pPr>
      <w:r>
        <w:rPr>
          <w:color w:val="000000"/>
          <w:sz w:val="20"/>
          <w:szCs w:val="20"/>
        </w:rPr>
        <w:t>Les données ne sont collectées et traitées qu’à des fins d</w:t>
      </w:r>
      <w:r>
        <w:rPr>
          <w:sz w:val="20"/>
          <w:szCs w:val="20"/>
        </w:rPr>
        <w:t>’identification</w:t>
      </w:r>
      <w:r>
        <w:rPr>
          <w:color w:val="000000"/>
          <w:sz w:val="20"/>
          <w:szCs w:val="20"/>
        </w:rPr>
        <w:t>, et ne seront en aucun cas utilis</w:t>
      </w:r>
      <w:r>
        <w:rPr>
          <w:sz w:val="20"/>
          <w:szCs w:val="20"/>
        </w:rPr>
        <w:t>ées à d’autres fins.</w:t>
      </w:r>
      <w:r>
        <w:rPr>
          <w:color w:val="000000"/>
          <w:sz w:val="20"/>
          <w:szCs w:val="20"/>
        </w:rPr>
        <w:t xml:space="preserve"> </w:t>
      </w:r>
      <w:r>
        <w:rPr>
          <w:sz w:val="20"/>
          <w:szCs w:val="20"/>
        </w:rPr>
        <w:t>N</w:t>
      </w:r>
      <w:r>
        <w:rPr>
          <w:color w:val="000000"/>
          <w:sz w:val="20"/>
          <w:szCs w:val="20"/>
        </w:rPr>
        <w:t>ous respectons strictement les principes suivants :</w:t>
      </w:r>
    </w:p>
    <w:p w14:paraId="081A1361" w14:textId="77777777" w:rsidR="00EC6FE2" w:rsidRDefault="00EC6FE2">
      <w:pPr>
        <w:pBdr>
          <w:top w:val="nil"/>
          <w:left w:val="nil"/>
          <w:bottom w:val="nil"/>
          <w:right w:val="nil"/>
          <w:between w:val="nil"/>
        </w:pBdr>
        <w:spacing w:after="0" w:line="240" w:lineRule="auto"/>
        <w:rPr>
          <w:color w:val="000000"/>
          <w:sz w:val="20"/>
          <w:szCs w:val="20"/>
        </w:rPr>
      </w:pPr>
    </w:p>
    <w:p w14:paraId="6B661626" w14:textId="77777777" w:rsidR="00EC6FE2" w:rsidRDefault="00E24FA5">
      <w:pPr>
        <w:pBdr>
          <w:top w:val="nil"/>
          <w:left w:val="nil"/>
          <w:bottom w:val="nil"/>
          <w:right w:val="nil"/>
          <w:between w:val="nil"/>
        </w:pBdr>
        <w:spacing w:after="0" w:line="240" w:lineRule="auto"/>
        <w:rPr>
          <w:color w:val="000000"/>
          <w:sz w:val="20"/>
          <w:szCs w:val="20"/>
        </w:rPr>
      </w:pPr>
      <w:r>
        <w:rPr>
          <w:noProof/>
        </w:rPr>
        <w:drawing>
          <wp:anchor distT="0" distB="0" distL="114300" distR="114300" simplePos="0" relativeHeight="251659264" behindDoc="0" locked="0" layoutInCell="1" hidden="0" allowOverlap="1" wp14:anchorId="52F86022" wp14:editId="1D8CDB7C">
            <wp:simplePos x="0" y="0"/>
            <wp:positionH relativeFrom="column">
              <wp:posOffset>57674</wp:posOffset>
            </wp:positionH>
            <wp:positionV relativeFrom="paragraph">
              <wp:posOffset>30480</wp:posOffset>
            </wp:positionV>
            <wp:extent cx="463550" cy="457200"/>
            <wp:effectExtent l="0" t="0" r="0" b="0"/>
            <wp:wrapSquare wrapText="bothSides" distT="0" distB="0" distL="114300" distR="114300"/>
            <wp:docPr id="4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63550" cy="457200"/>
                    </a:xfrm>
                    <a:prstGeom prst="rect">
                      <a:avLst/>
                    </a:prstGeom>
                    <a:ln/>
                  </pic:spPr>
                </pic:pic>
              </a:graphicData>
            </a:graphic>
          </wp:anchor>
        </w:drawing>
      </w:r>
    </w:p>
    <w:p w14:paraId="466CAC8F" w14:textId="77777777" w:rsidR="00EC6FE2" w:rsidRDefault="00E24FA5">
      <w:pPr>
        <w:pBdr>
          <w:top w:val="nil"/>
          <w:left w:val="nil"/>
          <w:bottom w:val="nil"/>
          <w:right w:val="nil"/>
          <w:between w:val="nil"/>
        </w:pBdr>
        <w:spacing w:after="0" w:line="240" w:lineRule="auto"/>
        <w:ind w:left="1200"/>
        <w:rPr>
          <w:color w:val="000000"/>
          <w:sz w:val="20"/>
          <w:szCs w:val="20"/>
        </w:rPr>
      </w:pPr>
      <w:r>
        <w:rPr>
          <w:b/>
          <w:color w:val="000000"/>
          <w:sz w:val="20"/>
          <w:szCs w:val="20"/>
        </w:rPr>
        <w:t xml:space="preserve">Nous ne voulons en aucun cas gagner de l’argent avec vos données. </w:t>
      </w:r>
      <w:r>
        <w:rPr>
          <w:color w:val="000000"/>
          <w:sz w:val="20"/>
          <w:szCs w:val="20"/>
        </w:rPr>
        <w:t xml:space="preserve">Nous vous garantissons que les données utilisateur ne </w:t>
      </w:r>
      <w:r>
        <w:rPr>
          <w:sz w:val="20"/>
          <w:szCs w:val="20"/>
        </w:rPr>
        <w:t>seront</w:t>
      </w:r>
      <w:r>
        <w:rPr>
          <w:color w:val="000000"/>
          <w:sz w:val="20"/>
          <w:szCs w:val="20"/>
        </w:rPr>
        <w:t xml:space="preserve"> </w:t>
      </w:r>
      <w:r>
        <w:rPr>
          <w:sz w:val="20"/>
          <w:szCs w:val="20"/>
        </w:rPr>
        <w:t>jamais</w:t>
      </w:r>
      <w:r>
        <w:rPr>
          <w:color w:val="000000"/>
          <w:sz w:val="20"/>
          <w:szCs w:val="20"/>
        </w:rPr>
        <w:t xml:space="preserve"> vendues à des tiers ou utilisées à des fins publicitaires.</w:t>
      </w:r>
    </w:p>
    <w:p w14:paraId="5224D46C" w14:textId="77777777" w:rsidR="00EC6FE2" w:rsidRDefault="00EC6FE2">
      <w:pPr>
        <w:pBdr>
          <w:top w:val="nil"/>
          <w:left w:val="nil"/>
          <w:bottom w:val="nil"/>
          <w:right w:val="nil"/>
          <w:between w:val="nil"/>
        </w:pBdr>
        <w:spacing w:after="0" w:line="240" w:lineRule="auto"/>
        <w:rPr>
          <w:color w:val="000000"/>
          <w:sz w:val="20"/>
          <w:szCs w:val="20"/>
        </w:rPr>
      </w:pPr>
    </w:p>
    <w:p w14:paraId="69F61158" w14:textId="77777777" w:rsidR="00EC6FE2" w:rsidRDefault="00E24FA5">
      <w:pPr>
        <w:pBdr>
          <w:top w:val="nil"/>
          <w:left w:val="nil"/>
          <w:bottom w:val="nil"/>
          <w:right w:val="nil"/>
          <w:between w:val="nil"/>
        </w:pBdr>
        <w:spacing w:after="0" w:line="240" w:lineRule="auto"/>
        <w:ind w:left="1200"/>
        <w:rPr>
          <w:color w:val="000000"/>
          <w:sz w:val="20"/>
          <w:szCs w:val="20"/>
        </w:rPr>
      </w:pPr>
      <w:r>
        <w:rPr>
          <w:b/>
          <w:color w:val="000000"/>
          <w:sz w:val="20"/>
          <w:szCs w:val="20"/>
        </w:rPr>
        <w:t>Nous gérons les données des utilisateurs avec parcimonie (</w:t>
      </w:r>
      <w:proofErr w:type="spellStart"/>
      <w:r>
        <w:rPr>
          <w:b/>
          <w:sz w:val="20"/>
          <w:szCs w:val="20"/>
        </w:rPr>
        <w:t>pri</w:t>
      </w:r>
      <w:r>
        <w:rPr>
          <w:b/>
          <w:color w:val="000000"/>
          <w:sz w:val="20"/>
          <w:szCs w:val="20"/>
        </w:rPr>
        <w:t>vacy</w:t>
      </w:r>
      <w:proofErr w:type="spellEnd"/>
      <w:r>
        <w:rPr>
          <w:b/>
          <w:color w:val="000000"/>
          <w:sz w:val="20"/>
          <w:szCs w:val="20"/>
        </w:rPr>
        <w:t xml:space="preserve"> by </w:t>
      </w:r>
      <w:r>
        <w:rPr>
          <w:b/>
          <w:sz w:val="20"/>
          <w:szCs w:val="20"/>
        </w:rPr>
        <w:t>de</w:t>
      </w:r>
      <w:r>
        <w:rPr>
          <w:b/>
          <w:color w:val="000000"/>
          <w:sz w:val="20"/>
          <w:szCs w:val="20"/>
        </w:rPr>
        <w:t xml:space="preserve">sign). </w:t>
      </w:r>
      <w:r>
        <w:rPr>
          <w:color w:val="000000"/>
          <w:sz w:val="20"/>
          <w:szCs w:val="20"/>
        </w:rPr>
        <w:t xml:space="preserve">Nous veillons à ce qu’aucune donnée inutile ne soit collectée, ceci afin de protéger au </w:t>
      </w:r>
      <w:r>
        <w:rPr>
          <w:sz w:val="20"/>
          <w:szCs w:val="20"/>
        </w:rPr>
        <w:t>maximum</w:t>
      </w:r>
      <w:r>
        <w:rPr>
          <w:color w:val="000000"/>
          <w:sz w:val="20"/>
          <w:szCs w:val="20"/>
        </w:rPr>
        <w:t xml:space="preserve"> la vie privée de chaque utilisateur.</w:t>
      </w:r>
      <w:r>
        <w:rPr>
          <w:noProof/>
        </w:rPr>
        <w:drawing>
          <wp:anchor distT="0" distB="0" distL="114300" distR="114300" simplePos="0" relativeHeight="251660288" behindDoc="0" locked="0" layoutInCell="1" hidden="0" allowOverlap="1" wp14:anchorId="3FCCE370" wp14:editId="323E0CCA">
            <wp:simplePos x="0" y="0"/>
            <wp:positionH relativeFrom="column">
              <wp:posOffset>57151</wp:posOffset>
            </wp:positionH>
            <wp:positionV relativeFrom="paragraph">
              <wp:posOffset>8367</wp:posOffset>
            </wp:positionV>
            <wp:extent cx="463550" cy="457200"/>
            <wp:effectExtent l="0" t="0" r="0" b="0"/>
            <wp:wrapSquare wrapText="bothSides" distT="0" distB="0" distL="114300" distR="11430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63550" cy="457200"/>
                    </a:xfrm>
                    <a:prstGeom prst="rect">
                      <a:avLst/>
                    </a:prstGeom>
                    <a:ln/>
                  </pic:spPr>
                </pic:pic>
              </a:graphicData>
            </a:graphic>
          </wp:anchor>
        </w:drawing>
      </w:r>
    </w:p>
    <w:p w14:paraId="20043C34" w14:textId="77777777" w:rsidR="00EC6FE2" w:rsidRDefault="00E24FA5">
      <w:pPr>
        <w:pBdr>
          <w:top w:val="nil"/>
          <w:left w:val="nil"/>
          <w:bottom w:val="nil"/>
          <w:right w:val="nil"/>
          <w:between w:val="nil"/>
        </w:pBdr>
        <w:spacing w:after="0" w:line="240" w:lineRule="auto"/>
        <w:rPr>
          <w:color w:val="000000"/>
          <w:sz w:val="20"/>
          <w:szCs w:val="20"/>
        </w:rPr>
      </w:pPr>
      <w:r>
        <w:rPr>
          <w:noProof/>
        </w:rPr>
        <w:drawing>
          <wp:anchor distT="0" distB="0" distL="114300" distR="114300" simplePos="0" relativeHeight="251661312" behindDoc="0" locked="0" layoutInCell="1" hidden="0" allowOverlap="1" wp14:anchorId="117D77B4" wp14:editId="1565F176">
            <wp:simplePos x="0" y="0"/>
            <wp:positionH relativeFrom="column">
              <wp:posOffset>57151</wp:posOffset>
            </wp:positionH>
            <wp:positionV relativeFrom="paragraph">
              <wp:posOffset>142875</wp:posOffset>
            </wp:positionV>
            <wp:extent cx="463550" cy="463550"/>
            <wp:effectExtent l="0" t="0" r="0" b="0"/>
            <wp:wrapSquare wrapText="bothSides" distT="0" distB="0" distL="114300" distR="114300"/>
            <wp:docPr id="4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63550" cy="463550"/>
                    </a:xfrm>
                    <a:prstGeom prst="rect">
                      <a:avLst/>
                    </a:prstGeom>
                    <a:ln/>
                  </pic:spPr>
                </pic:pic>
              </a:graphicData>
            </a:graphic>
          </wp:anchor>
        </w:drawing>
      </w:r>
    </w:p>
    <w:p w14:paraId="5D866B8F" w14:textId="77777777" w:rsidR="00EC6FE2" w:rsidRDefault="00E24FA5">
      <w:pPr>
        <w:pBdr>
          <w:top w:val="nil"/>
          <w:left w:val="nil"/>
          <w:bottom w:val="nil"/>
          <w:right w:val="nil"/>
          <w:between w:val="nil"/>
        </w:pBdr>
        <w:spacing w:after="0" w:line="240" w:lineRule="auto"/>
        <w:ind w:left="1200"/>
        <w:rPr>
          <w:color w:val="000000"/>
          <w:sz w:val="20"/>
          <w:szCs w:val="20"/>
        </w:rPr>
      </w:pPr>
      <w:r>
        <w:rPr>
          <w:b/>
          <w:color w:val="000000"/>
          <w:sz w:val="20"/>
          <w:szCs w:val="20"/>
        </w:rPr>
        <w:t xml:space="preserve">Nous stockons vos données en Suisse. </w:t>
      </w:r>
      <w:r>
        <w:rPr>
          <w:color w:val="000000"/>
          <w:sz w:val="20"/>
          <w:szCs w:val="20"/>
        </w:rPr>
        <w:t xml:space="preserve">Les données des utilisateurs sont stockées et traitées uniquement en Suisse. Nos partenaires respectent les </w:t>
      </w:r>
      <w:r>
        <w:rPr>
          <w:sz w:val="20"/>
          <w:szCs w:val="20"/>
        </w:rPr>
        <w:t>réglementations</w:t>
      </w:r>
      <w:r>
        <w:rPr>
          <w:color w:val="000000"/>
          <w:sz w:val="20"/>
          <w:szCs w:val="20"/>
        </w:rPr>
        <w:t xml:space="preserve"> </w:t>
      </w:r>
      <w:r>
        <w:rPr>
          <w:sz w:val="20"/>
          <w:szCs w:val="20"/>
        </w:rPr>
        <w:t>s</w:t>
      </w:r>
      <w:r>
        <w:rPr>
          <w:color w:val="000000"/>
          <w:sz w:val="20"/>
          <w:szCs w:val="20"/>
        </w:rPr>
        <w:t xml:space="preserve">uisses et </w:t>
      </w:r>
      <w:r>
        <w:rPr>
          <w:sz w:val="20"/>
          <w:szCs w:val="20"/>
        </w:rPr>
        <w:t>européennes</w:t>
      </w:r>
      <w:r>
        <w:rPr>
          <w:color w:val="000000"/>
          <w:sz w:val="20"/>
          <w:szCs w:val="20"/>
        </w:rPr>
        <w:t xml:space="preserve"> sur la protection des données.</w:t>
      </w:r>
    </w:p>
    <w:p w14:paraId="08D93088" w14:textId="77777777" w:rsidR="00EC6FE2" w:rsidRDefault="00E24FA5">
      <w:pPr>
        <w:pBdr>
          <w:top w:val="nil"/>
          <w:left w:val="nil"/>
          <w:bottom w:val="nil"/>
          <w:right w:val="nil"/>
          <w:between w:val="nil"/>
        </w:pBdr>
        <w:spacing w:after="0" w:line="240" w:lineRule="auto"/>
        <w:rPr>
          <w:color w:val="000000"/>
          <w:sz w:val="20"/>
          <w:szCs w:val="20"/>
        </w:rPr>
      </w:pPr>
      <w:r>
        <w:rPr>
          <w:noProof/>
        </w:rPr>
        <w:drawing>
          <wp:anchor distT="0" distB="0" distL="114300" distR="114300" simplePos="0" relativeHeight="251662336" behindDoc="0" locked="0" layoutInCell="1" hidden="0" allowOverlap="1" wp14:anchorId="02ECF0C5" wp14:editId="56DD722F">
            <wp:simplePos x="0" y="0"/>
            <wp:positionH relativeFrom="column">
              <wp:posOffset>57151</wp:posOffset>
            </wp:positionH>
            <wp:positionV relativeFrom="paragraph">
              <wp:posOffset>104775</wp:posOffset>
            </wp:positionV>
            <wp:extent cx="463550" cy="457200"/>
            <wp:effectExtent l="0" t="0" r="0" b="0"/>
            <wp:wrapSquare wrapText="bothSides" distT="0" distB="0" distL="114300" distR="114300"/>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63550" cy="457200"/>
                    </a:xfrm>
                    <a:prstGeom prst="rect">
                      <a:avLst/>
                    </a:prstGeom>
                    <a:ln/>
                  </pic:spPr>
                </pic:pic>
              </a:graphicData>
            </a:graphic>
          </wp:anchor>
        </w:drawing>
      </w:r>
    </w:p>
    <w:p w14:paraId="0F27943F" w14:textId="77777777" w:rsidR="00EC6FE2" w:rsidRDefault="00E24FA5">
      <w:pPr>
        <w:pBdr>
          <w:top w:val="nil"/>
          <w:left w:val="nil"/>
          <w:bottom w:val="nil"/>
          <w:right w:val="nil"/>
          <w:between w:val="nil"/>
        </w:pBdr>
        <w:spacing w:after="0" w:line="240" w:lineRule="auto"/>
        <w:ind w:left="1200"/>
        <w:rPr>
          <w:color w:val="000000"/>
          <w:sz w:val="20"/>
          <w:szCs w:val="20"/>
        </w:rPr>
      </w:pPr>
      <w:proofErr w:type="spellStart"/>
      <w:r>
        <w:rPr>
          <w:b/>
          <w:color w:val="000000"/>
          <w:sz w:val="20"/>
          <w:szCs w:val="20"/>
        </w:rPr>
        <w:t>Klapp</w:t>
      </w:r>
      <w:proofErr w:type="spellEnd"/>
      <w:r>
        <w:rPr>
          <w:b/>
          <w:color w:val="000000"/>
          <w:sz w:val="20"/>
          <w:szCs w:val="20"/>
        </w:rPr>
        <w:t xml:space="preserve"> permet l’autodétermination en matière d’information. </w:t>
      </w:r>
      <w:r>
        <w:rPr>
          <w:color w:val="000000"/>
          <w:sz w:val="20"/>
          <w:szCs w:val="20"/>
        </w:rPr>
        <w:t>Chaque utilisateur décide</w:t>
      </w:r>
      <w:r>
        <w:rPr>
          <w:sz w:val="20"/>
          <w:szCs w:val="20"/>
        </w:rPr>
        <w:t xml:space="preserve"> lui-même</w:t>
      </w:r>
      <w:r>
        <w:rPr>
          <w:color w:val="000000"/>
          <w:sz w:val="20"/>
          <w:szCs w:val="20"/>
        </w:rPr>
        <w:t xml:space="preserve"> des </w:t>
      </w:r>
      <w:r>
        <w:rPr>
          <w:sz w:val="20"/>
          <w:szCs w:val="20"/>
        </w:rPr>
        <w:t>données</w:t>
      </w:r>
      <w:r>
        <w:rPr>
          <w:color w:val="000000"/>
          <w:sz w:val="20"/>
          <w:szCs w:val="20"/>
        </w:rPr>
        <w:t xml:space="preserve"> qu</w:t>
      </w:r>
      <w:r>
        <w:rPr>
          <w:sz w:val="20"/>
          <w:szCs w:val="20"/>
        </w:rPr>
        <w:t xml:space="preserve">’il </w:t>
      </w:r>
      <w:r>
        <w:rPr>
          <w:color w:val="000000"/>
          <w:sz w:val="20"/>
          <w:szCs w:val="20"/>
        </w:rPr>
        <w:t>souhaite partager avec d</w:t>
      </w:r>
      <w:r>
        <w:rPr>
          <w:sz w:val="20"/>
          <w:szCs w:val="20"/>
        </w:rPr>
        <w:t>’autres utilisateurs</w:t>
      </w:r>
      <w:r>
        <w:rPr>
          <w:color w:val="000000"/>
          <w:sz w:val="20"/>
          <w:szCs w:val="20"/>
        </w:rPr>
        <w:t>.</w:t>
      </w:r>
    </w:p>
    <w:p w14:paraId="7C6EE942" w14:textId="77777777" w:rsidR="00EC6FE2" w:rsidRDefault="00EC6FE2">
      <w:pPr>
        <w:pBdr>
          <w:top w:val="nil"/>
          <w:left w:val="nil"/>
          <w:bottom w:val="nil"/>
          <w:right w:val="nil"/>
          <w:between w:val="nil"/>
        </w:pBdr>
        <w:spacing w:after="0" w:line="240" w:lineRule="auto"/>
        <w:rPr>
          <w:color w:val="000000"/>
          <w:sz w:val="20"/>
          <w:szCs w:val="20"/>
        </w:rPr>
      </w:pPr>
    </w:p>
    <w:p w14:paraId="45F787E8" w14:textId="77777777" w:rsidR="00EC6FE2" w:rsidRDefault="00E24FA5">
      <w:pPr>
        <w:pBdr>
          <w:top w:val="nil"/>
          <w:left w:val="nil"/>
          <w:bottom w:val="nil"/>
          <w:right w:val="nil"/>
          <w:between w:val="nil"/>
        </w:pBdr>
        <w:spacing w:after="0" w:line="240" w:lineRule="auto"/>
        <w:ind w:left="1200"/>
        <w:rPr>
          <w:color w:val="000000"/>
          <w:sz w:val="20"/>
          <w:szCs w:val="20"/>
        </w:rPr>
      </w:pPr>
      <w:r>
        <w:rPr>
          <w:b/>
          <w:color w:val="000000"/>
          <w:sz w:val="20"/>
          <w:szCs w:val="20"/>
        </w:rPr>
        <w:t xml:space="preserve">Pas d’enregistrement du comportement de navigation des utilisateurs. </w:t>
      </w:r>
      <w:r>
        <w:rPr>
          <w:sz w:val="20"/>
          <w:szCs w:val="20"/>
        </w:rPr>
        <w:t xml:space="preserve">Pour protéger la vie privée des utilisateurs, </w:t>
      </w:r>
      <w:proofErr w:type="spellStart"/>
      <w:r>
        <w:rPr>
          <w:color w:val="000000"/>
          <w:sz w:val="20"/>
          <w:szCs w:val="20"/>
        </w:rPr>
        <w:t>Klapp</w:t>
      </w:r>
      <w:proofErr w:type="spellEnd"/>
      <w:r>
        <w:rPr>
          <w:color w:val="000000"/>
          <w:sz w:val="20"/>
          <w:szCs w:val="20"/>
        </w:rPr>
        <w:t xml:space="preserve"> n</w:t>
      </w:r>
      <w:r>
        <w:rPr>
          <w:sz w:val="20"/>
          <w:szCs w:val="20"/>
        </w:rPr>
        <w:t xml:space="preserve">’enregistre pas </w:t>
      </w:r>
      <w:r>
        <w:rPr>
          <w:color w:val="000000"/>
          <w:sz w:val="20"/>
          <w:szCs w:val="20"/>
        </w:rPr>
        <w:t>le comportement des utilisateurs en matière de navigation.</w:t>
      </w:r>
      <w:r>
        <w:rPr>
          <w:noProof/>
        </w:rPr>
        <w:drawing>
          <wp:anchor distT="0" distB="0" distL="114300" distR="114300" simplePos="0" relativeHeight="251663360" behindDoc="0" locked="0" layoutInCell="1" hidden="0" allowOverlap="1" wp14:anchorId="08724CE5" wp14:editId="23FCB32D">
            <wp:simplePos x="0" y="0"/>
            <wp:positionH relativeFrom="column">
              <wp:posOffset>57151</wp:posOffset>
            </wp:positionH>
            <wp:positionV relativeFrom="paragraph">
              <wp:posOffset>9525</wp:posOffset>
            </wp:positionV>
            <wp:extent cx="463550" cy="457200"/>
            <wp:effectExtent l="0" t="0" r="0" b="0"/>
            <wp:wrapSquare wrapText="bothSides" distT="0" distB="0" distL="114300" distR="11430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63550" cy="457200"/>
                    </a:xfrm>
                    <a:prstGeom prst="rect">
                      <a:avLst/>
                    </a:prstGeom>
                    <a:ln/>
                  </pic:spPr>
                </pic:pic>
              </a:graphicData>
            </a:graphic>
          </wp:anchor>
        </w:drawing>
      </w:r>
    </w:p>
    <w:p w14:paraId="44259DBB" w14:textId="77777777" w:rsidR="00EC6FE2" w:rsidRDefault="00EC6FE2">
      <w:pPr>
        <w:pBdr>
          <w:top w:val="nil"/>
          <w:left w:val="nil"/>
          <w:bottom w:val="nil"/>
          <w:right w:val="nil"/>
          <w:between w:val="nil"/>
        </w:pBdr>
        <w:spacing w:after="0" w:line="240" w:lineRule="auto"/>
        <w:ind w:left="1200"/>
        <w:rPr>
          <w:color w:val="000000"/>
          <w:sz w:val="20"/>
          <w:szCs w:val="20"/>
        </w:rPr>
      </w:pPr>
    </w:p>
    <w:p w14:paraId="7220EF97" w14:textId="77777777" w:rsidR="00EC6FE2" w:rsidRDefault="00EC6FE2">
      <w:pPr>
        <w:pBdr>
          <w:top w:val="nil"/>
          <w:left w:val="nil"/>
          <w:bottom w:val="nil"/>
          <w:right w:val="nil"/>
          <w:between w:val="nil"/>
        </w:pBdr>
        <w:spacing w:after="0" w:line="240" w:lineRule="auto"/>
        <w:rPr>
          <w:color w:val="000000"/>
          <w:sz w:val="20"/>
          <w:szCs w:val="20"/>
        </w:rPr>
      </w:pPr>
    </w:p>
    <w:p w14:paraId="749459D4" w14:textId="77777777" w:rsidR="00EC6FE2" w:rsidRDefault="00E24FA5">
      <w:pPr>
        <w:pBdr>
          <w:top w:val="nil"/>
          <w:left w:val="nil"/>
          <w:bottom w:val="nil"/>
          <w:right w:val="nil"/>
          <w:between w:val="nil"/>
        </w:pBdr>
        <w:spacing w:after="0" w:line="240" w:lineRule="auto"/>
        <w:rPr>
          <w:color w:val="000000"/>
          <w:sz w:val="20"/>
          <w:szCs w:val="20"/>
        </w:rPr>
      </w:pPr>
      <w:r>
        <w:rPr>
          <w:color w:val="000000"/>
          <w:sz w:val="20"/>
          <w:szCs w:val="20"/>
        </w:rPr>
        <w:t>Dans notre déclaration de confidentialité (</w:t>
      </w:r>
      <w:r w:rsidRPr="00E24FA5">
        <w:rPr>
          <w:color w:val="000000"/>
          <w:sz w:val="20"/>
          <w:szCs w:val="20"/>
        </w:rPr>
        <w:t>https://fr.klapp.pro/datenschutz?lang=fr</w:t>
      </w:r>
      <w:r>
        <w:rPr>
          <w:color w:val="000000"/>
          <w:sz w:val="20"/>
          <w:szCs w:val="20"/>
        </w:rPr>
        <w:t xml:space="preserve">), nous informons nos utilisateurs (enseignant(e)s, </w:t>
      </w:r>
      <w:r>
        <w:rPr>
          <w:sz w:val="20"/>
          <w:szCs w:val="20"/>
        </w:rPr>
        <w:t>responsables</w:t>
      </w:r>
      <w:r>
        <w:rPr>
          <w:color w:val="000000"/>
          <w:sz w:val="20"/>
          <w:szCs w:val="20"/>
        </w:rPr>
        <w:t xml:space="preserve"> d’établissement, élèves, parents, membres de l’association, etc.) des données personnelles que nous stockons à leur sujet, de la manière dont nous utilisons ces données et, le cas échéant, </w:t>
      </w:r>
      <w:r>
        <w:rPr>
          <w:sz w:val="20"/>
          <w:szCs w:val="20"/>
        </w:rPr>
        <w:t>avec</w:t>
      </w:r>
      <w:r>
        <w:rPr>
          <w:color w:val="000000"/>
          <w:sz w:val="20"/>
          <w:szCs w:val="20"/>
        </w:rPr>
        <w:t xml:space="preserve"> qui nous pouvons les partager. Vous trouverez également des informations sur les droits qui vous sont conférés concernant l’utilisation de vos données à notre égard.</w:t>
      </w:r>
    </w:p>
    <w:p w14:paraId="7A472275" w14:textId="77777777" w:rsidR="00EC6FE2" w:rsidRDefault="00EC6FE2">
      <w:pPr>
        <w:pBdr>
          <w:top w:val="nil"/>
          <w:left w:val="nil"/>
          <w:bottom w:val="nil"/>
          <w:right w:val="nil"/>
          <w:between w:val="nil"/>
        </w:pBdr>
        <w:spacing w:after="0" w:line="240" w:lineRule="auto"/>
        <w:rPr>
          <w:color w:val="000000"/>
          <w:sz w:val="20"/>
          <w:szCs w:val="20"/>
        </w:rPr>
      </w:pPr>
    </w:p>
    <w:p w14:paraId="1601D9DE" w14:textId="7A97A52E" w:rsidR="00EC6FE2" w:rsidRDefault="00E24FA5">
      <w:pPr>
        <w:pBdr>
          <w:top w:val="nil"/>
          <w:left w:val="nil"/>
          <w:bottom w:val="nil"/>
          <w:right w:val="nil"/>
          <w:between w:val="nil"/>
        </w:pBdr>
        <w:spacing w:after="0" w:line="240" w:lineRule="auto"/>
        <w:rPr>
          <w:color w:val="000000"/>
          <w:sz w:val="20"/>
          <w:szCs w:val="20"/>
          <w:u w:val="single"/>
        </w:rPr>
      </w:pPr>
      <w:r>
        <w:rPr>
          <w:color w:val="000000"/>
          <w:sz w:val="20"/>
          <w:szCs w:val="20"/>
        </w:rPr>
        <w:t>Si vous avez des questions sur la protection des données ou si vous souhaitez demander la suppression de vos données, veuillez contacter notre correspondant pour la protection des données</w:t>
      </w:r>
      <w:r>
        <w:rPr>
          <w:sz w:val="20"/>
          <w:szCs w:val="20"/>
        </w:rPr>
        <w:t xml:space="preserve"> </w:t>
      </w:r>
      <w:r>
        <w:rPr>
          <w:color w:val="000000"/>
          <w:sz w:val="20"/>
          <w:szCs w:val="20"/>
        </w:rPr>
        <w:t xml:space="preserve">en envoyant un e-mail à </w:t>
      </w:r>
      <w:r w:rsidR="001148D5">
        <w:rPr>
          <w:sz w:val="20"/>
          <w:szCs w:val="20"/>
          <w:u w:val="single"/>
        </w:rPr>
        <w:t>info</w:t>
      </w:r>
      <w:r>
        <w:rPr>
          <w:sz w:val="20"/>
          <w:szCs w:val="20"/>
          <w:u w:val="single"/>
        </w:rPr>
        <w:t>@klapp.pro.</w:t>
      </w:r>
    </w:p>
    <w:p w14:paraId="600FDAC2" w14:textId="77777777" w:rsidR="00EC6FE2" w:rsidRDefault="00EC6FE2">
      <w:pPr>
        <w:pBdr>
          <w:top w:val="nil"/>
          <w:left w:val="nil"/>
          <w:bottom w:val="nil"/>
          <w:right w:val="nil"/>
          <w:between w:val="nil"/>
        </w:pBdr>
        <w:spacing w:after="0" w:line="240" w:lineRule="auto"/>
        <w:rPr>
          <w:color w:val="000000"/>
          <w:sz w:val="20"/>
          <w:szCs w:val="20"/>
        </w:rPr>
      </w:pPr>
    </w:p>
    <w:p w14:paraId="5B483EC2" w14:textId="77777777" w:rsidR="00EC6FE2" w:rsidRDefault="00E24FA5">
      <w:pPr>
        <w:pBdr>
          <w:top w:val="nil"/>
          <w:left w:val="nil"/>
          <w:bottom w:val="nil"/>
          <w:right w:val="nil"/>
          <w:between w:val="nil"/>
        </w:pBdr>
        <w:spacing w:after="0" w:line="240" w:lineRule="auto"/>
        <w:rPr>
          <w:color w:val="000000"/>
          <w:sz w:val="20"/>
          <w:szCs w:val="20"/>
        </w:rPr>
      </w:pPr>
      <w:r>
        <w:rPr>
          <w:color w:val="000000"/>
          <w:sz w:val="20"/>
          <w:szCs w:val="20"/>
        </w:rPr>
        <w:t>Les coordonnées de notre délégué à la protection des données sont :</w:t>
      </w:r>
    </w:p>
    <w:p w14:paraId="7D9C8319" w14:textId="77777777" w:rsidR="00EC6FE2" w:rsidRDefault="00E24FA5">
      <w:pPr>
        <w:pBdr>
          <w:top w:val="nil"/>
          <w:left w:val="nil"/>
          <w:bottom w:val="nil"/>
          <w:right w:val="nil"/>
          <w:between w:val="nil"/>
        </w:pBdr>
        <w:spacing w:after="0" w:line="240" w:lineRule="auto"/>
        <w:rPr>
          <w:color w:val="000000"/>
          <w:sz w:val="20"/>
          <w:szCs w:val="20"/>
        </w:rPr>
      </w:pPr>
      <w:proofErr w:type="spellStart"/>
      <w:r>
        <w:rPr>
          <w:color w:val="000000"/>
          <w:sz w:val="20"/>
          <w:szCs w:val="20"/>
        </w:rPr>
        <w:t>Klapp</w:t>
      </w:r>
      <w:proofErr w:type="spellEnd"/>
      <w:r>
        <w:rPr>
          <w:color w:val="000000"/>
          <w:sz w:val="20"/>
          <w:szCs w:val="20"/>
        </w:rPr>
        <w:t xml:space="preserve"> </w:t>
      </w:r>
      <w:proofErr w:type="spellStart"/>
      <w:r>
        <w:rPr>
          <w:sz w:val="20"/>
          <w:szCs w:val="20"/>
        </w:rPr>
        <w:t>Sàrl</w:t>
      </w:r>
      <w:proofErr w:type="spellEnd"/>
      <w:r>
        <w:rPr>
          <w:color w:val="000000"/>
          <w:sz w:val="20"/>
          <w:szCs w:val="20"/>
        </w:rPr>
        <w:t xml:space="preserve"> | Elias Schibli | </w:t>
      </w:r>
      <w:proofErr w:type="spellStart"/>
      <w:r>
        <w:rPr>
          <w:color w:val="000000"/>
          <w:sz w:val="20"/>
          <w:szCs w:val="20"/>
        </w:rPr>
        <w:t>Föhrenstrasse</w:t>
      </w:r>
      <w:proofErr w:type="spellEnd"/>
      <w:r>
        <w:rPr>
          <w:color w:val="000000"/>
          <w:sz w:val="20"/>
          <w:szCs w:val="20"/>
        </w:rPr>
        <w:t xml:space="preserve"> 1 | CH-5442 </w:t>
      </w:r>
      <w:proofErr w:type="spellStart"/>
      <w:r>
        <w:rPr>
          <w:color w:val="000000"/>
          <w:sz w:val="20"/>
          <w:szCs w:val="20"/>
        </w:rPr>
        <w:t>Fislisbach</w:t>
      </w:r>
      <w:proofErr w:type="spellEnd"/>
    </w:p>
    <w:p w14:paraId="785E4220" w14:textId="77777777" w:rsidR="00EC6FE2" w:rsidRDefault="00EC6FE2">
      <w:pPr>
        <w:rPr>
          <w:b/>
          <w:sz w:val="20"/>
          <w:szCs w:val="20"/>
        </w:rPr>
      </w:pPr>
    </w:p>
    <w:sectPr w:rsidR="00EC6FE2">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퉠Ƭ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E2"/>
    <w:rsid w:val="001148D5"/>
    <w:rsid w:val="00E24FA5"/>
    <w:rsid w:val="00EC6F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6521D21"/>
  <w15:docId w15:val="{61B1F413-5BE4-D342-B4E9-EABF697A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basedOn w:val="Absatz-Standardschriftart"/>
    <w:uiPriority w:val="99"/>
    <w:unhideWhenUsed/>
    <w:rsid w:val="00445CB2"/>
    <w:rPr>
      <w:color w:val="0000FF" w:themeColor="hyperlink"/>
      <w:u w:val="single"/>
    </w:rPr>
  </w:style>
  <w:style w:type="character" w:styleId="NichtaufgelsteErwhnung">
    <w:name w:val="Unresolved Mention"/>
    <w:basedOn w:val="Absatz-Standardschriftart"/>
    <w:uiPriority w:val="99"/>
    <w:semiHidden/>
    <w:unhideWhenUsed/>
    <w:rsid w:val="00445CB2"/>
    <w:rPr>
      <w:color w:val="808080"/>
      <w:shd w:val="clear" w:color="auto" w:fill="E6E6E6"/>
    </w:rPr>
  </w:style>
  <w:style w:type="character" w:styleId="BesuchterLink">
    <w:name w:val="FollowedHyperlink"/>
    <w:basedOn w:val="Absatz-Standardschriftart"/>
    <w:uiPriority w:val="99"/>
    <w:semiHidden/>
    <w:unhideWhenUsed/>
    <w:rsid w:val="00EF1DE6"/>
    <w:rPr>
      <w:color w:val="800080" w:themeColor="followedHyperlink"/>
      <w:u w:val="single"/>
    </w:rPr>
  </w:style>
  <w:style w:type="paragraph" w:styleId="Kopfzeile">
    <w:name w:val="header"/>
    <w:basedOn w:val="Standard"/>
    <w:link w:val="KopfzeileZchn"/>
    <w:uiPriority w:val="99"/>
    <w:unhideWhenUsed/>
    <w:rsid w:val="00F96D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D63"/>
  </w:style>
  <w:style w:type="paragraph" w:styleId="Fuzeile">
    <w:name w:val="footer"/>
    <w:basedOn w:val="Standard"/>
    <w:link w:val="FuzeileZchn"/>
    <w:uiPriority w:val="99"/>
    <w:unhideWhenUsed/>
    <w:rsid w:val="00F96D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D63"/>
  </w:style>
  <w:style w:type="paragraph" w:customStyle="1" w:styleId="font7">
    <w:name w:val="font_7"/>
    <w:basedOn w:val="Standard"/>
    <w:rsid w:val="00F82F8C"/>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Platzhaltertext">
    <w:name w:val="Placeholder Text"/>
    <w:basedOn w:val="Absatz-Standardschriftart"/>
    <w:uiPriority w:val="99"/>
    <w:semiHidden/>
    <w:rsid w:val="00E265B6"/>
    <w:rPr>
      <w:color w:val="80808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omandie@klapp.pro"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klapp.pro"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klapp.mobi" TargetMode="External"/><Relationship Id="rId11" Type="http://schemas.openxmlformats.org/officeDocument/2006/relationships/image" Target="media/image2.png"/><Relationship Id="rId5" Type="http://schemas.openxmlformats.org/officeDocument/2006/relationships/hyperlink" Target="http://www.klapp.pro" TargetMode="Externa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klapp.pro" TargetMode="External"/><Relationship Id="rId1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C8FpB7qWPj8tf/qtEqKd/EPU8Q==">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4011</Characters>
  <Application>Microsoft Office Word</Application>
  <DocSecurity>0</DocSecurity>
  <Lines>33</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Schibli</dc:creator>
  <cp:lastModifiedBy>Karin Burkhalter</cp:lastModifiedBy>
  <cp:revision>3</cp:revision>
  <dcterms:created xsi:type="dcterms:W3CDTF">2019-09-09T21:49:00Z</dcterms:created>
  <dcterms:modified xsi:type="dcterms:W3CDTF">2021-01-02T14:47:00Z</dcterms:modified>
</cp:coreProperties>
</file>